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2818"/>
        <w:gridCol w:w="6878"/>
      </w:tblGrid>
      <w:tr w:rsidR="00C51F27" w:rsidRPr="000A1B45" w:rsidTr="009578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0"/>
        </w:trPr>
        <w:tc>
          <w:tcPr>
            <w:tcW w:w="9616" w:type="dxa"/>
            <w:gridSpan w:val="2"/>
            <w:shd w:val="clear" w:color="auto" w:fill="F79646" w:themeFill="accent6"/>
          </w:tcPr>
          <w:p w:rsidR="00C51F27" w:rsidRPr="00C51F27" w:rsidRDefault="000A1B45" w:rsidP="00C51F27">
            <w:pPr>
              <w:jc w:val="center"/>
              <w:rPr>
                <w:b/>
                <w:lang w:val="es-ES"/>
              </w:rPr>
            </w:pPr>
            <w:r w:rsidRPr="0095788E">
              <w:rPr>
                <w:b/>
                <w:sz w:val="36"/>
                <w:lang w:val="es-ES"/>
              </w:rPr>
              <w:t xml:space="preserve">10 pasos simples para un </w:t>
            </w:r>
            <w:proofErr w:type="spellStart"/>
            <w:r w:rsidRPr="0095788E">
              <w:rPr>
                <w:b/>
                <w:sz w:val="36"/>
                <w:lang w:val="es-ES"/>
              </w:rPr>
              <w:t>microcuento</w:t>
            </w:r>
            <w:proofErr w:type="spellEnd"/>
          </w:p>
        </w:tc>
      </w:tr>
      <w:tr w:rsidR="00C51F27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Un hecho muy breve</w:t>
            </w:r>
          </w:p>
          <w:p w:rsidR="00C51F27" w:rsidRPr="000A1B45" w:rsidRDefault="000A1B45" w:rsidP="000A1B45">
            <w:pPr>
              <w:pStyle w:val="ListParagraph"/>
              <w:ind w:left="360"/>
              <w:rPr>
                <w:lang w:val="es-ES"/>
              </w:rPr>
            </w:pPr>
            <w:r w:rsidRPr="000A1B45">
              <w:rPr>
                <w:lang w:val="es-ES"/>
              </w:rPr>
              <w:t>Piensa en un hecho o anécdota sobre la que hayas reflexionado. El hecho que elijas debe ser muy breve y “visual”.</w:t>
            </w:r>
          </w:p>
        </w:tc>
        <w:tc>
          <w:tcPr>
            <w:tcW w:w="6818" w:type="dxa"/>
          </w:tcPr>
          <w:p w:rsidR="00C51F27" w:rsidRPr="00C51F27" w:rsidRDefault="00C51F27">
            <w:pPr>
              <w:rPr>
                <w:lang w:val="es-ES"/>
              </w:rPr>
            </w:pPr>
          </w:p>
        </w:tc>
      </w:tr>
      <w:tr w:rsidR="00C51F27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¿Cuál es el secreto?</w:t>
            </w:r>
          </w:p>
          <w:p w:rsidR="00C51F27" w:rsidRPr="000A1B45" w:rsidRDefault="000A1B45" w:rsidP="000A1B45">
            <w:pPr>
              <w:pStyle w:val="ListParagraph"/>
              <w:ind w:left="360"/>
              <w:rPr>
                <w:lang w:val="es-ES"/>
              </w:rPr>
            </w:pPr>
            <w:r w:rsidRPr="000A1B45">
              <w:rPr>
                <w:lang w:val="es-ES"/>
              </w:rPr>
              <w:t>La experiencia elegida debe tener un significado oculto, una idea no revelada.</w:t>
            </w:r>
          </w:p>
        </w:tc>
        <w:tc>
          <w:tcPr>
            <w:tcW w:w="6818" w:type="dxa"/>
          </w:tcPr>
          <w:p w:rsidR="00C51F27" w:rsidRPr="00C51F27" w:rsidRDefault="00C51F27" w:rsidP="00C51F27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>
              <w:rPr>
                <w:b/>
                <w:lang w:val="es-ES"/>
              </w:rPr>
              <w:t>¿Dónde y cuándo empieza?</w:t>
            </w:r>
          </w:p>
        </w:tc>
        <w:tc>
          <w:tcPr>
            <w:tcW w:w="6818" w:type="dxa"/>
          </w:tcPr>
          <w:p w:rsidR="000A1B45" w:rsidRPr="00C51F27" w:rsidRDefault="000A1B45" w:rsidP="00C51F27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¿Cómo acaba?</w:t>
            </w:r>
          </w:p>
          <w:p w:rsidR="000A1B45" w:rsidRDefault="000A1B45" w:rsidP="000A1B45">
            <w:pPr>
              <w:pStyle w:val="ListParagraph"/>
              <w:ind w:left="360"/>
              <w:rPr>
                <w:b/>
                <w:lang w:val="es-ES"/>
              </w:rPr>
            </w:pPr>
            <w:r>
              <w:rPr>
                <w:lang w:val="es-ES"/>
              </w:rPr>
              <w:t>C</w:t>
            </w:r>
            <w:r w:rsidRPr="000A1B45">
              <w:rPr>
                <w:lang w:val="es-ES"/>
              </w:rPr>
              <w:t xml:space="preserve">ómo contar la historia para lograr el objetivo de todo </w:t>
            </w:r>
            <w:proofErr w:type="spellStart"/>
            <w:r w:rsidRPr="000A1B45">
              <w:rPr>
                <w:lang w:val="es-ES"/>
              </w:rPr>
              <w:t>microrrelato</w:t>
            </w:r>
            <w:proofErr w:type="spellEnd"/>
            <w:r w:rsidRPr="000A1B45">
              <w:rPr>
                <w:lang w:val="es-ES"/>
              </w:rPr>
              <w:t>: sorprender al lector.</w:t>
            </w:r>
          </w:p>
        </w:tc>
        <w:tc>
          <w:tcPr>
            <w:tcW w:w="6818" w:type="dxa"/>
          </w:tcPr>
          <w:p w:rsidR="000A1B45" w:rsidRPr="00C51F27" w:rsidRDefault="000A1B45" w:rsidP="00C51F27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Piénsalo otra vez. </w:t>
            </w:r>
            <w:r w:rsidRPr="000A1B45">
              <w:rPr>
                <w:lang w:val="es-ES"/>
              </w:rPr>
              <w:t>A lo me</w:t>
            </w:r>
            <w:r>
              <w:rPr>
                <w:lang w:val="es-ES"/>
              </w:rPr>
              <w:t>jor viene bien un final abierto para esa sorpresa</w:t>
            </w:r>
          </w:p>
        </w:tc>
        <w:tc>
          <w:tcPr>
            <w:tcW w:w="6818" w:type="dxa"/>
          </w:tcPr>
          <w:p w:rsidR="000A1B45" w:rsidRPr="00C51F27" w:rsidRDefault="000A1B45" w:rsidP="00C51F27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4C7766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>
              <w:rPr>
                <w:b/>
                <w:lang w:val="es-ES"/>
              </w:rPr>
              <w:t>¿Quién lo cuenta?</w:t>
            </w:r>
          </w:p>
        </w:tc>
        <w:tc>
          <w:tcPr>
            <w:tcW w:w="6818" w:type="dxa"/>
          </w:tcPr>
          <w:p w:rsidR="000A1B45" w:rsidRDefault="000A1B45">
            <w:pPr>
              <w:rPr>
                <w:lang w:val="es-ES"/>
              </w:rPr>
            </w:pPr>
          </w:p>
          <w:p w:rsidR="000A1B45" w:rsidRPr="00C51F27" w:rsidRDefault="000A1B45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Escribe la primera versión</w:t>
            </w:r>
          </w:p>
        </w:tc>
        <w:tc>
          <w:tcPr>
            <w:tcW w:w="6818" w:type="dxa"/>
          </w:tcPr>
          <w:p w:rsidR="000A1B45" w:rsidRDefault="000A1B45">
            <w:pPr>
              <w:rPr>
                <w:lang w:val="es-ES"/>
              </w:rPr>
            </w:pPr>
          </w:p>
          <w:p w:rsidR="000A1B45" w:rsidRDefault="000A1B45">
            <w:pPr>
              <w:rPr>
                <w:lang w:val="es-ES"/>
              </w:rPr>
            </w:pPr>
          </w:p>
          <w:p w:rsidR="000A1B45" w:rsidRDefault="000A1B45">
            <w:pPr>
              <w:rPr>
                <w:lang w:val="es-ES"/>
              </w:rPr>
            </w:pPr>
          </w:p>
          <w:p w:rsidR="000A1B45" w:rsidRDefault="000A1B45">
            <w:pPr>
              <w:rPr>
                <w:lang w:val="es-ES"/>
              </w:rPr>
            </w:pPr>
          </w:p>
          <w:p w:rsidR="000A1B45" w:rsidRPr="00C51F27" w:rsidRDefault="000A1B45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Simplifica y pule</w:t>
            </w:r>
            <w:r>
              <w:rPr>
                <w:b/>
                <w:lang w:val="es-ES"/>
              </w:rPr>
              <w:t>.</w:t>
            </w:r>
          </w:p>
          <w:p w:rsidR="000A1B45" w:rsidRPr="000A1B45" w:rsidRDefault="000A1B45" w:rsidP="000A1B45">
            <w:pPr>
              <w:pStyle w:val="ListParagraph"/>
              <w:ind w:left="360"/>
              <w:rPr>
                <w:lang w:val="es-ES"/>
              </w:rPr>
            </w:pPr>
            <w:r w:rsidRPr="000A1B45">
              <w:rPr>
                <w:lang w:val="es-ES"/>
              </w:rPr>
              <w:t>Elimina detalles innecesarios</w:t>
            </w:r>
            <w:r>
              <w:rPr>
                <w:lang w:val="es-ES"/>
              </w:rPr>
              <w:t xml:space="preserve"> (lo que se puede intuir… o no)</w:t>
            </w:r>
          </w:p>
        </w:tc>
        <w:tc>
          <w:tcPr>
            <w:tcW w:w="6818" w:type="dxa"/>
          </w:tcPr>
          <w:p w:rsidR="000A1B45" w:rsidRPr="00C51F27" w:rsidRDefault="000A1B45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Piensa en un título con gancho</w:t>
            </w:r>
          </w:p>
        </w:tc>
        <w:tc>
          <w:tcPr>
            <w:tcW w:w="6818" w:type="dxa"/>
          </w:tcPr>
          <w:p w:rsidR="000A1B45" w:rsidRPr="00C51F27" w:rsidRDefault="000A1B45">
            <w:pPr>
              <w:rPr>
                <w:lang w:val="es-ES"/>
              </w:rPr>
            </w:pPr>
          </w:p>
        </w:tc>
      </w:tr>
      <w:tr w:rsidR="000A1B45" w:rsidRPr="000A1B45" w:rsidTr="000A1B45">
        <w:tc>
          <w:tcPr>
            <w:tcW w:w="2758" w:type="dxa"/>
            <w:shd w:val="clear" w:color="auto" w:fill="9BBB59" w:themeFill="accent3"/>
          </w:tcPr>
          <w:p w:rsidR="000A1B45" w:rsidRPr="000A1B45" w:rsidRDefault="000A1B45" w:rsidP="000A1B45">
            <w:pPr>
              <w:pStyle w:val="ListParagraph"/>
              <w:numPr>
                <w:ilvl w:val="0"/>
                <w:numId w:val="1"/>
              </w:numPr>
              <w:rPr>
                <w:b/>
                <w:lang w:val="es-ES"/>
              </w:rPr>
            </w:pPr>
            <w:r w:rsidRPr="000A1B45">
              <w:rPr>
                <w:b/>
                <w:lang w:val="es-ES"/>
              </w:rPr>
              <w:t>Versión final</w:t>
            </w:r>
          </w:p>
        </w:tc>
        <w:tc>
          <w:tcPr>
            <w:tcW w:w="6818" w:type="dxa"/>
          </w:tcPr>
          <w:p w:rsidR="000A1B45" w:rsidRDefault="000A1B45">
            <w:pPr>
              <w:rPr>
                <w:lang w:val="es-ES"/>
              </w:rPr>
            </w:pPr>
          </w:p>
          <w:p w:rsidR="000A1B45" w:rsidRDefault="000A1B45">
            <w:pPr>
              <w:rPr>
                <w:lang w:val="es-ES"/>
              </w:rPr>
            </w:pPr>
          </w:p>
          <w:p w:rsidR="000A1B45" w:rsidRDefault="000A1B45">
            <w:pPr>
              <w:rPr>
                <w:lang w:val="es-ES"/>
              </w:rPr>
            </w:pPr>
          </w:p>
          <w:p w:rsidR="0095788E" w:rsidRDefault="0095788E">
            <w:pPr>
              <w:rPr>
                <w:lang w:val="es-ES"/>
              </w:rPr>
            </w:pPr>
            <w:bookmarkStart w:id="0" w:name="_GoBack"/>
            <w:bookmarkEnd w:id="0"/>
          </w:p>
          <w:p w:rsidR="000A1B45" w:rsidRPr="00C51F27" w:rsidRDefault="000A1B45">
            <w:pPr>
              <w:rPr>
                <w:lang w:val="es-ES"/>
              </w:rPr>
            </w:pPr>
          </w:p>
        </w:tc>
      </w:tr>
    </w:tbl>
    <w:p w:rsidR="004377E5" w:rsidRPr="00C51F27" w:rsidRDefault="0095788E">
      <w:pPr>
        <w:rPr>
          <w:lang w:val="es-ES"/>
        </w:rPr>
      </w:pPr>
    </w:p>
    <w:sectPr w:rsidR="004377E5" w:rsidRPr="00C51F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C2FFB"/>
    <w:multiLevelType w:val="hybridMultilevel"/>
    <w:tmpl w:val="3730B506"/>
    <w:lvl w:ilvl="0" w:tplc="50C0686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27"/>
    <w:rsid w:val="00096661"/>
    <w:rsid w:val="000A1B45"/>
    <w:rsid w:val="006E6AB3"/>
    <w:rsid w:val="0073157E"/>
    <w:rsid w:val="0095788E"/>
    <w:rsid w:val="00C51F27"/>
    <w:rsid w:val="00E8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C51F27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51F2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0A1B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C51F27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51F2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0A1B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3</cp:revision>
  <dcterms:created xsi:type="dcterms:W3CDTF">2017-07-16T05:31:00Z</dcterms:created>
  <dcterms:modified xsi:type="dcterms:W3CDTF">2017-07-16T05:41:00Z</dcterms:modified>
</cp:coreProperties>
</file>